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4FEF9" w14:textId="77777777" w:rsidR="00F8451C" w:rsidRDefault="00F8451C" w:rsidP="00F8451C">
      <w:pPr>
        <w:spacing w:line="480" w:lineRule="auto"/>
        <w:jc w:val="center"/>
      </w:pPr>
    </w:p>
    <w:p w14:paraId="3D686D19" w14:textId="77777777" w:rsidR="00F8451C" w:rsidRDefault="00F8451C" w:rsidP="00F8451C">
      <w:pPr>
        <w:spacing w:line="480" w:lineRule="auto"/>
        <w:jc w:val="center"/>
      </w:pPr>
    </w:p>
    <w:p w14:paraId="08AB6301" w14:textId="77777777" w:rsidR="00F8451C" w:rsidRDefault="00F8451C" w:rsidP="00F8451C">
      <w:pPr>
        <w:spacing w:line="480" w:lineRule="auto"/>
        <w:jc w:val="center"/>
      </w:pPr>
    </w:p>
    <w:p w14:paraId="0D649ADF" w14:textId="77777777" w:rsidR="00F8451C" w:rsidRDefault="00F8451C" w:rsidP="00F8451C">
      <w:pPr>
        <w:spacing w:line="480" w:lineRule="auto"/>
        <w:jc w:val="center"/>
      </w:pPr>
    </w:p>
    <w:p w14:paraId="04D22844" w14:textId="77777777" w:rsidR="00F8451C" w:rsidRDefault="00F8451C" w:rsidP="00F8451C">
      <w:pPr>
        <w:spacing w:line="480" w:lineRule="auto"/>
        <w:jc w:val="center"/>
      </w:pPr>
    </w:p>
    <w:p w14:paraId="1F02A6B0" w14:textId="77777777" w:rsidR="00F8451C" w:rsidRDefault="00F8451C" w:rsidP="00F8451C">
      <w:pPr>
        <w:spacing w:line="480" w:lineRule="auto"/>
        <w:jc w:val="center"/>
      </w:pPr>
    </w:p>
    <w:p w14:paraId="75552CFD" w14:textId="0D5F606B" w:rsidR="00F8451C" w:rsidRDefault="00370539" w:rsidP="00F8451C">
      <w:pPr>
        <w:spacing w:line="480" w:lineRule="auto"/>
        <w:jc w:val="center"/>
      </w:pPr>
      <w:r>
        <w:t>Assignment 2</w:t>
      </w:r>
    </w:p>
    <w:p w14:paraId="42B9B6A4" w14:textId="5B2FF006" w:rsidR="00F8451C" w:rsidRDefault="00370539" w:rsidP="00F8451C">
      <w:pPr>
        <w:spacing w:line="480" w:lineRule="auto"/>
        <w:jc w:val="center"/>
      </w:pPr>
      <w:r>
        <w:t>Student name</w:t>
      </w:r>
    </w:p>
    <w:p w14:paraId="591800E0" w14:textId="4E31F045" w:rsidR="00F8451C" w:rsidRDefault="00370539" w:rsidP="00F8451C">
      <w:pPr>
        <w:spacing w:line="480" w:lineRule="auto"/>
        <w:jc w:val="center"/>
      </w:pPr>
      <w:r>
        <w:t>Institution affiliation</w:t>
      </w:r>
    </w:p>
    <w:p w14:paraId="1A5B2CB9" w14:textId="6B4DF57B" w:rsidR="00F8451C" w:rsidRDefault="00370539" w:rsidP="00F8451C">
      <w:pPr>
        <w:spacing w:line="480" w:lineRule="auto"/>
        <w:jc w:val="center"/>
      </w:pPr>
      <w:r>
        <w:t>Date</w:t>
      </w:r>
    </w:p>
    <w:p w14:paraId="79AFF6C7" w14:textId="6A7D7DBF" w:rsidR="00F8451C" w:rsidRDefault="00370539">
      <w:r>
        <w:br w:type="page"/>
      </w:r>
    </w:p>
    <w:p w14:paraId="19B3BE55" w14:textId="6E1BC710" w:rsidR="00F17187" w:rsidRPr="00F17187" w:rsidRDefault="00F17187" w:rsidP="00F17187">
      <w:pPr>
        <w:spacing w:line="480" w:lineRule="auto"/>
        <w:ind w:firstLine="720"/>
        <w:jc w:val="center"/>
        <w:rPr>
          <w:b/>
          <w:bCs/>
        </w:rPr>
      </w:pPr>
      <w:r w:rsidRPr="00F17187">
        <w:rPr>
          <w:b/>
          <w:bCs/>
        </w:rPr>
        <w:lastRenderedPageBreak/>
        <w:t>DATA</w:t>
      </w:r>
    </w:p>
    <w:p w14:paraId="27F676F0" w14:textId="4786CEAE" w:rsidR="00066A76" w:rsidRDefault="00370539" w:rsidP="00DD20B1">
      <w:pPr>
        <w:spacing w:line="480" w:lineRule="auto"/>
        <w:ind w:firstLine="720"/>
        <w:jc w:val="both"/>
      </w:pPr>
      <w:r>
        <w:t>Data refers to the facts and or statistical information gathered for analysis and reference purposes. Data can either be qualitative or quantitative. Qualitative research usually involves the collection of non-numerical data. This non-numerical data is cal</w:t>
      </w:r>
      <w:r>
        <w:t xml:space="preserve">led qualitative data. This data </w:t>
      </w:r>
      <w:r w:rsidR="00E957AB">
        <w:t xml:space="preserve">is utilized incomprehension of how individuals perceive the social reality they are involved in. </w:t>
      </w:r>
      <w:r w:rsidR="00F95FD1">
        <w:t>Therefore, qualitative data refers to non-numerical data</w:t>
      </w:r>
      <w:r w:rsidR="001954FD">
        <w:t xml:space="preserve">, for example, </w:t>
      </w:r>
      <w:r w:rsidR="00F95FD1">
        <w:t xml:space="preserve">video, photographs, and audio recordings that can be collected through </w:t>
      </w:r>
      <w:r w:rsidR="00227178">
        <w:t>in-depth</w:t>
      </w:r>
      <w:r w:rsidR="00F95FD1">
        <w:t xml:space="preserve"> interviews, and from diaries, and their analysis can be done through thematic analysis and ground theory. </w:t>
      </w:r>
      <w:r w:rsidR="0091252B">
        <w:t>Data is reported in the main language of the informant</w:t>
      </w:r>
      <w:r w:rsidR="00406E79">
        <w:t xml:space="preserve"> (Grbich, 2012)</w:t>
      </w:r>
      <w:r w:rsidR="0091252B">
        <w:t>.</w:t>
      </w:r>
      <w:r w:rsidR="00E27B37">
        <w:t xml:space="preserve"> Examples may involve appearance, </w:t>
      </w:r>
      <w:r w:rsidR="00097195">
        <w:t xml:space="preserve">name, </w:t>
      </w:r>
      <w:r w:rsidR="00E27B37">
        <w:t xml:space="preserve">beauty, colors, flavors, and scents. </w:t>
      </w:r>
    </w:p>
    <w:p w14:paraId="34DD7470" w14:textId="52ABA5FA" w:rsidR="00AE4CE2" w:rsidRDefault="00370539" w:rsidP="00DD20B1">
      <w:pPr>
        <w:spacing w:line="480" w:lineRule="auto"/>
        <w:ind w:firstLine="720"/>
        <w:jc w:val="both"/>
      </w:pPr>
      <w:r>
        <w:t xml:space="preserve">Quantitative data refers to the numerical data that has been collected and analyzed for the purpose of describing, predicting, or controlling variables of interest. </w:t>
      </w:r>
      <w:r w:rsidR="001954FD">
        <w:t xml:space="preserve">Quantitative data assumes a fixed or measurable reality that has been collected by measuring </w:t>
      </w:r>
      <w:r w:rsidR="0091252B">
        <w:t>things. This type of data is analyzed by numerical comparisons and statistical inferences. Data is reported through the presentation of the statistical analyses</w:t>
      </w:r>
      <w:r w:rsidR="00B033B3">
        <w:t xml:space="preserve"> (Byrne, 2002)</w:t>
      </w:r>
      <w:r w:rsidR="0091252B">
        <w:t xml:space="preserve">. </w:t>
      </w:r>
      <w:r w:rsidR="00E27B37">
        <w:t xml:space="preserve"> Examples of quantitative data involve </w:t>
      </w:r>
      <w:r w:rsidR="00097195">
        <w:t xml:space="preserve">temperature, height, weight, time, price, and </w:t>
      </w:r>
      <w:r w:rsidR="00C419B1">
        <w:t xml:space="preserve">distance. </w:t>
      </w:r>
    </w:p>
    <w:p w14:paraId="61E2BE4E" w14:textId="34975764" w:rsidR="00227178" w:rsidRDefault="00370539" w:rsidP="00AE4CE2">
      <w:r>
        <w:br w:type="page"/>
      </w:r>
    </w:p>
    <w:p w14:paraId="025BEED1" w14:textId="3B4F1815" w:rsidR="00AE4CE2" w:rsidRPr="00AE4CE2" w:rsidRDefault="00370539" w:rsidP="00AE4CE2">
      <w:pPr>
        <w:spacing w:line="480" w:lineRule="auto"/>
        <w:ind w:left="720" w:hanging="720"/>
        <w:jc w:val="center"/>
        <w:rPr>
          <w:rFonts w:cs="Times New Roman"/>
          <w:b/>
          <w:bCs/>
          <w:color w:val="222222"/>
          <w:szCs w:val="24"/>
          <w:shd w:val="clear" w:color="auto" w:fill="FFFFFF"/>
        </w:rPr>
      </w:pPr>
      <w:r w:rsidRPr="00AE4CE2">
        <w:rPr>
          <w:rFonts w:cs="Times New Roman"/>
          <w:b/>
          <w:bCs/>
          <w:color w:val="222222"/>
          <w:szCs w:val="24"/>
          <w:shd w:val="clear" w:color="auto" w:fill="FFFFFF"/>
        </w:rPr>
        <w:lastRenderedPageBreak/>
        <w:t>Reference.</w:t>
      </w:r>
    </w:p>
    <w:p w14:paraId="516903BD" w14:textId="77777777" w:rsidR="00AE4CE2" w:rsidRPr="00AE4CE2" w:rsidRDefault="00370539" w:rsidP="00AE4CE2">
      <w:pPr>
        <w:spacing w:line="480" w:lineRule="auto"/>
        <w:ind w:left="720" w:hanging="720"/>
        <w:jc w:val="both"/>
        <w:rPr>
          <w:rFonts w:cs="Times New Roman"/>
          <w:sz w:val="32"/>
          <w:szCs w:val="28"/>
        </w:rPr>
      </w:pPr>
      <w:r w:rsidRPr="00AE4CE2">
        <w:rPr>
          <w:rFonts w:cs="Times New Roman"/>
          <w:color w:val="222222"/>
          <w:szCs w:val="24"/>
          <w:shd w:val="clear" w:color="auto" w:fill="FFFFFF"/>
        </w:rPr>
        <w:t>Byrne, D. (2002). </w:t>
      </w:r>
      <w:r w:rsidRPr="00AE4CE2">
        <w:rPr>
          <w:rFonts w:cs="Times New Roman"/>
          <w:i/>
          <w:iCs/>
          <w:color w:val="222222"/>
          <w:szCs w:val="24"/>
          <w:shd w:val="clear" w:color="auto" w:fill="FFFFFF"/>
        </w:rPr>
        <w:t>Interpreting quantitative data</w:t>
      </w:r>
      <w:r w:rsidRPr="00AE4CE2">
        <w:rPr>
          <w:rFonts w:cs="Times New Roman"/>
          <w:color w:val="222222"/>
          <w:szCs w:val="24"/>
          <w:shd w:val="clear" w:color="auto" w:fill="FFFFFF"/>
        </w:rPr>
        <w:t>. Sage.</w:t>
      </w:r>
    </w:p>
    <w:p w14:paraId="44C13FC1" w14:textId="77777777" w:rsidR="00AE4CE2" w:rsidRPr="00AE4CE2" w:rsidRDefault="00370539" w:rsidP="00AE4CE2">
      <w:pPr>
        <w:spacing w:line="480" w:lineRule="auto"/>
        <w:ind w:left="720" w:hanging="720"/>
        <w:jc w:val="both"/>
        <w:rPr>
          <w:rFonts w:cs="Times New Roman"/>
          <w:color w:val="222222"/>
          <w:szCs w:val="24"/>
          <w:shd w:val="clear" w:color="auto" w:fill="FFFFFF"/>
        </w:rPr>
      </w:pPr>
      <w:r w:rsidRPr="00AE4CE2">
        <w:rPr>
          <w:rFonts w:cs="Times New Roman"/>
          <w:color w:val="222222"/>
          <w:szCs w:val="24"/>
          <w:shd w:val="clear" w:color="auto" w:fill="FFFFFF"/>
        </w:rPr>
        <w:t>Grbich, C. (2012). </w:t>
      </w:r>
      <w:r w:rsidRPr="00AE4CE2">
        <w:rPr>
          <w:rFonts w:cs="Times New Roman"/>
          <w:i/>
          <w:iCs/>
          <w:color w:val="222222"/>
          <w:szCs w:val="24"/>
          <w:shd w:val="clear" w:color="auto" w:fill="FFFFFF"/>
        </w:rPr>
        <w:t>Qualitative data analysis: An introduction</w:t>
      </w:r>
      <w:r w:rsidRPr="00AE4CE2">
        <w:rPr>
          <w:rFonts w:cs="Times New Roman"/>
          <w:color w:val="222222"/>
          <w:szCs w:val="24"/>
          <w:shd w:val="clear" w:color="auto" w:fill="FFFFFF"/>
        </w:rPr>
        <w:t>. Sage.</w:t>
      </w:r>
    </w:p>
    <w:sectPr w:rsidR="00AE4CE2" w:rsidRPr="00AE4CE2" w:rsidSect="00F17187">
      <w:headerReference w:type="default" r:id="rId6"/>
      <w:headerReference w:type="first" r:id="rId7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D504F" w14:textId="77777777" w:rsidR="00370539" w:rsidRDefault="00370539">
      <w:pPr>
        <w:spacing w:after="0" w:line="240" w:lineRule="auto"/>
      </w:pPr>
      <w:r>
        <w:separator/>
      </w:r>
    </w:p>
  </w:endnote>
  <w:endnote w:type="continuationSeparator" w:id="0">
    <w:p w14:paraId="18DC21B1" w14:textId="77777777" w:rsidR="00370539" w:rsidRDefault="0037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8AB27" w14:textId="77777777" w:rsidR="00370539" w:rsidRDefault="00370539">
      <w:pPr>
        <w:spacing w:after="0" w:line="240" w:lineRule="auto"/>
      </w:pPr>
      <w:r>
        <w:separator/>
      </w:r>
    </w:p>
  </w:footnote>
  <w:footnote w:type="continuationSeparator" w:id="0">
    <w:p w14:paraId="3CB8930C" w14:textId="77777777" w:rsidR="00370539" w:rsidRDefault="00370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956402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CA5D84" w14:textId="774FB3FD" w:rsidR="00DD20B1" w:rsidRDefault="00F17187">
        <w:pPr>
          <w:pStyle w:val="Header"/>
          <w:jc w:val="right"/>
        </w:pPr>
        <w:r>
          <w:t xml:space="preserve">DATA                                                                                                                                         </w:t>
        </w:r>
        <w:r w:rsidR="00370539">
          <w:fldChar w:fldCharType="begin"/>
        </w:r>
        <w:r w:rsidR="00370539">
          <w:instrText xml:space="preserve"> PAGE   \* MERGEFORMAT </w:instrText>
        </w:r>
        <w:r w:rsidR="00370539">
          <w:fldChar w:fldCharType="separate"/>
        </w:r>
        <w:r w:rsidR="00370539">
          <w:rPr>
            <w:noProof/>
          </w:rPr>
          <w:t>2</w:t>
        </w:r>
        <w:r w:rsidR="00370539">
          <w:rPr>
            <w:noProof/>
          </w:rPr>
          <w:fldChar w:fldCharType="end"/>
        </w:r>
      </w:p>
    </w:sdtContent>
  </w:sdt>
  <w:p w14:paraId="49233D6D" w14:textId="77777777" w:rsidR="00DD20B1" w:rsidRDefault="00DD2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B9D20" w14:textId="109537B5" w:rsidR="00DD20B1" w:rsidRDefault="00370539">
    <w:pPr>
      <w:pStyle w:val="Header"/>
    </w:pPr>
    <w:r>
      <w:t xml:space="preserve">Running </w:t>
    </w:r>
    <w:r w:rsidR="00F17187">
      <w:t>H</w:t>
    </w:r>
    <w:r>
      <w:t xml:space="preserve">ead: </w:t>
    </w:r>
    <w:r>
      <w:t>ASSIGNMENT 2</w:t>
    </w:r>
    <w:r w:rsidR="00F17187">
      <w:t xml:space="preserve">                                                                        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61"/>
    <w:rsid w:val="00066A76"/>
    <w:rsid w:val="00097195"/>
    <w:rsid w:val="000A6E61"/>
    <w:rsid w:val="001954FD"/>
    <w:rsid w:val="00227178"/>
    <w:rsid w:val="00370539"/>
    <w:rsid w:val="00406E79"/>
    <w:rsid w:val="0091252B"/>
    <w:rsid w:val="00AE4CE2"/>
    <w:rsid w:val="00B033B3"/>
    <w:rsid w:val="00C419B1"/>
    <w:rsid w:val="00D449E7"/>
    <w:rsid w:val="00DD20B1"/>
    <w:rsid w:val="00E070FC"/>
    <w:rsid w:val="00E27B37"/>
    <w:rsid w:val="00E87A9B"/>
    <w:rsid w:val="00E957AB"/>
    <w:rsid w:val="00F0707B"/>
    <w:rsid w:val="00F17187"/>
    <w:rsid w:val="00F8451C"/>
    <w:rsid w:val="00F9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6BDE4"/>
  <w15:chartTrackingRefBased/>
  <w15:docId w15:val="{02486A99-9C66-47A1-BB75-32EF2328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B1"/>
  </w:style>
  <w:style w:type="paragraph" w:styleId="Footer">
    <w:name w:val="footer"/>
    <w:basedOn w:val="Normal"/>
    <w:link w:val="FooterChar"/>
    <w:uiPriority w:val="99"/>
    <w:unhideWhenUsed/>
    <w:rsid w:val="00DD2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2021-04-07T16:04:00Z</dcterms:created>
  <dcterms:modified xsi:type="dcterms:W3CDTF">2021-04-07T16:04:00Z</dcterms:modified>
</cp:coreProperties>
</file>